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2E9" w:rsidRDefault="00A952E9" w:rsidP="00A952E9">
      <w:pPr>
        <w:spacing w:after="0" w:line="480" w:lineRule="auto"/>
        <w:contextualSpacing/>
        <w:jc w:val="center"/>
        <w:rPr>
          <w:rFonts w:ascii="Times New Roman" w:hAnsi="Times New Roman" w:cs="Times New Roman"/>
          <w:b/>
          <w:sz w:val="24"/>
          <w:szCs w:val="24"/>
        </w:rPr>
      </w:pPr>
    </w:p>
    <w:p w:rsidR="00A952E9" w:rsidRDefault="00A952E9" w:rsidP="00A952E9">
      <w:pPr>
        <w:spacing w:after="0" w:line="480" w:lineRule="auto"/>
        <w:contextualSpacing/>
        <w:jc w:val="center"/>
        <w:rPr>
          <w:rFonts w:ascii="Times New Roman" w:hAnsi="Times New Roman" w:cs="Times New Roman"/>
          <w:b/>
          <w:sz w:val="24"/>
          <w:szCs w:val="24"/>
        </w:rPr>
      </w:pPr>
    </w:p>
    <w:p w:rsidR="00A952E9" w:rsidRDefault="00A952E9" w:rsidP="00A952E9">
      <w:pPr>
        <w:spacing w:after="0" w:line="480" w:lineRule="auto"/>
        <w:contextualSpacing/>
        <w:jc w:val="center"/>
        <w:rPr>
          <w:rFonts w:ascii="Times New Roman" w:hAnsi="Times New Roman" w:cs="Times New Roman"/>
          <w:b/>
          <w:sz w:val="24"/>
          <w:szCs w:val="24"/>
        </w:rPr>
      </w:pPr>
    </w:p>
    <w:p w:rsidR="00A952E9" w:rsidRDefault="00A952E9" w:rsidP="00A952E9">
      <w:pPr>
        <w:spacing w:after="0" w:line="480" w:lineRule="auto"/>
        <w:contextualSpacing/>
        <w:jc w:val="center"/>
        <w:rPr>
          <w:rFonts w:ascii="Times New Roman" w:hAnsi="Times New Roman" w:cs="Times New Roman"/>
          <w:b/>
          <w:sz w:val="24"/>
          <w:szCs w:val="24"/>
        </w:rPr>
      </w:pPr>
    </w:p>
    <w:p w:rsidR="00A952E9" w:rsidRDefault="00A952E9" w:rsidP="00A952E9">
      <w:pPr>
        <w:spacing w:after="0" w:line="480" w:lineRule="auto"/>
        <w:contextualSpacing/>
        <w:jc w:val="center"/>
        <w:rPr>
          <w:rFonts w:ascii="Times New Roman" w:hAnsi="Times New Roman" w:cs="Times New Roman"/>
          <w:b/>
          <w:sz w:val="24"/>
          <w:szCs w:val="24"/>
        </w:rPr>
      </w:pPr>
    </w:p>
    <w:p w:rsidR="00A952E9" w:rsidRDefault="00A952E9" w:rsidP="00A952E9">
      <w:pPr>
        <w:spacing w:after="0" w:line="480" w:lineRule="auto"/>
        <w:contextualSpacing/>
        <w:jc w:val="center"/>
        <w:rPr>
          <w:rFonts w:ascii="Times New Roman" w:hAnsi="Times New Roman" w:cs="Times New Roman"/>
          <w:b/>
          <w:sz w:val="24"/>
          <w:szCs w:val="24"/>
        </w:rPr>
      </w:pPr>
    </w:p>
    <w:p w:rsidR="00A952E9" w:rsidRPr="00A952E9" w:rsidRDefault="00A952E9" w:rsidP="00A952E9">
      <w:pPr>
        <w:spacing w:after="0" w:line="480" w:lineRule="auto"/>
        <w:contextualSpacing/>
        <w:jc w:val="center"/>
        <w:rPr>
          <w:rFonts w:ascii="Times New Roman" w:hAnsi="Times New Roman" w:cs="Times New Roman"/>
          <w:sz w:val="24"/>
          <w:szCs w:val="24"/>
        </w:rPr>
      </w:pPr>
      <w:r w:rsidRPr="00A952E9">
        <w:rPr>
          <w:rFonts w:ascii="Times New Roman" w:hAnsi="Times New Roman" w:cs="Times New Roman"/>
          <w:sz w:val="24"/>
          <w:szCs w:val="24"/>
        </w:rPr>
        <w:t xml:space="preserve">Lab Report: </w:t>
      </w:r>
      <w:bookmarkStart w:id="0" w:name="_GoBack"/>
      <w:r w:rsidRPr="00A952E9">
        <w:rPr>
          <w:rFonts w:ascii="Times New Roman" w:hAnsi="Times New Roman" w:cs="Times New Roman"/>
          <w:sz w:val="24"/>
          <w:szCs w:val="24"/>
        </w:rPr>
        <w:t>Distinguishing Hydrates and Non-Hydrates</w:t>
      </w:r>
      <w:bookmarkEnd w:id="0"/>
    </w:p>
    <w:p w:rsidR="00A952E9" w:rsidRPr="00EE3A31" w:rsidRDefault="00A952E9" w:rsidP="00A952E9">
      <w:pPr>
        <w:spacing w:after="0" w:line="480" w:lineRule="auto"/>
        <w:ind w:firstLine="720"/>
        <w:contextualSpacing/>
        <w:jc w:val="center"/>
        <w:rPr>
          <w:rFonts w:ascii="Times New Roman" w:hAnsi="Times New Roman" w:cs="Times New Roman"/>
          <w:sz w:val="24"/>
        </w:rPr>
      </w:pPr>
      <w:r w:rsidRPr="00EE3A31">
        <w:rPr>
          <w:rFonts w:ascii="Times New Roman" w:hAnsi="Times New Roman" w:cs="Times New Roman"/>
          <w:sz w:val="24"/>
        </w:rPr>
        <w:t>Name</w:t>
      </w:r>
    </w:p>
    <w:p w:rsidR="00A952E9" w:rsidRPr="00EE3A31" w:rsidRDefault="00A952E9" w:rsidP="00A952E9">
      <w:pPr>
        <w:spacing w:after="0" w:line="480" w:lineRule="auto"/>
        <w:ind w:firstLine="720"/>
        <w:contextualSpacing/>
        <w:jc w:val="center"/>
        <w:rPr>
          <w:rFonts w:ascii="Times New Roman" w:hAnsi="Times New Roman" w:cs="Times New Roman"/>
          <w:sz w:val="24"/>
        </w:rPr>
      </w:pPr>
      <w:r w:rsidRPr="00EE3A31">
        <w:rPr>
          <w:rFonts w:ascii="Times New Roman" w:hAnsi="Times New Roman" w:cs="Times New Roman"/>
          <w:sz w:val="24"/>
        </w:rPr>
        <w:t>University</w:t>
      </w:r>
    </w:p>
    <w:p w:rsidR="00A952E9" w:rsidRPr="00EE3A31" w:rsidRDefault="00A952E9" w:rsidP="00A952E9">
      <w:pPr>
        <w:spacing w:after="0" w:line="480" w:lineRule="auto"/>
        <w:ind w:firstLine="720"/>
        <w:contextualSpacing/>
        <w:jc w:val="center"/>
        <w:rPr>
          <w:rFonts w:ascii="Times New Roman" w:hAnsi="Times New Roman" w:cs="Times New Roman"/>
          <w:sz w:val="24"/>
        </w:rPr>
      </w:pPr>
      <w:r w:rsidRPr="00EE3A31">
        <w:rPr>
          <w:rFonts w:ascii="Times New Roman" w:hAnsi="Times New Roman" w:cs="Times New Roman"/>
          <w:sz w:val="24"/>
        </w:rPr>
        <w:t>Date</w:t>
      </w:r>
    </w:p>
    <w:p w:rsidR="00A952E9" w:rsidRDefault="00A952E9" w:rsidP="00A952E9">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br w:type="page"/>
      </w:r>
    </w:p>
    <w:p w:rsidR="00A952E9" w:rsidRDefault="00A952E9" w:rsidP="00A952E9">
      <w:pPr>
        <w:spacing w:after="0" w:line="480" w:lineRule="auto"/>
        <w:contextualSpacing/>
        <w:jc w:val="center"/>
        <w:rPr>
          <w:rFonts w:ascii="Times New Roman" w:hAnsi="Times New Roman" w:cs="Times New Roman"/>
          <w:b/>
          <w:sz w:val="24"/>
          <w:szCs w:val="24"/>
        </w:rPr>
      </w:pPr>
      <w:r w:rsidRPr="000F70E0">
        <w:rPr>
          <w:rFonts w:ascii="Times New Roman" w:hAnsi="Times New Roman" w:cs="Times New Roman"/>
          <w:b/>
          <w:sz w:val="24"/>
          <w:szCs w:val="24"/>
        </w:rPr>
        <w:lastRenderedPageBreak/>
        <w:t>Lab Report</w:t>
      </w:r>
      <w:r>
        <w:rPr>
          <w:rFonts w:ascii="Times New Roman" w:hAnsi="Times New Roman" w:cs="Times New Roman"/>
          <w:b/>
          <w:sz w:val="24"/>
          <w:szCs w:val="24"/>
        </w:rPr>
        <w:t xml:space="preserve">: </w:t>
      </w:r>
      <w:r w:rsidRPr="000F70E0">
        <w:rPr>
          <w:rFonts w:ascii="Times New Roman" w:hAnsi="Times New Roman" w:cs="Times New Roman"/>
          <w:sz w:val="24"/>
          <w:szCs w:val="24"/>
        </w:rPr>
        <w:t>Distinguishing Hydrates and Non-Hydrates</w:t>
      </w:r>
    </w:p>
    <w:p w:rsidR="000F70E0" w:rsidRDefault="000F70E0" w:rsidP="00A952E9">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Title of the Experiment: </w:t>
      </w:r>
      <w:r w:rsidRPr="000F70E0">
        <w:rPr>
          <w:rFonts w:ascii="Times New Roman" w:hAnsi="Times New Roman" w:cs="Times New Roman"/>
          <w:sz w:val="24"/>
          <w:szCs w:val="24"/>
        </w:rPr>
        <w:t>Distinguishing Hydrates and Non-Hydrates</w:t>
      </w:r>
    </w:p>
    <w:p w:rsidR="000F70E0" w:rsidRDefault="000F70E0" w:rsidP="00A952E9">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Aim of the Experiment:</w:t>
      </w:r>
      <w:r w:rsidRPr="000F70E0">
        <w:rPr>
          <w:rFonts w:ascii="Times New Roman" w:hAnsi="Times New Roman" w:cs="Times New Roman"/>
          <w:sz w:val="24"/>
          <w:szCs w:val="24"/>
        </w:rPr>
        <w:t xml:space="preserve"> To classify the compounds provided as either hydrates or non-hydrates by assessing the reversibility of the hydration.</w:t>
      </w:r>
    </w:p>
    <w:p w:rsidR="000F70E0" w:rsidRDefault="000F70E0" w:rsidP="00A952E9">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Introduction</w:t>
      </w:r>
    </w:p>
    <w:p w:rsidR="00A952E9" w:rsidRDefault="000F70E0" w:rsidP="00A952E9">
      <w:pPr>
        <w:spacing w:after="0" w:line="480" w:lineRule="auto"/>
        <w:ind w:firstLine="720"/>
        <w:contextualSpacing/>
        <w:rPr>
          <w:rFonts w:ascii="Times New Roman" w:hAnsi="Times New Roman" w:cs="Times New Roman"/>
          <w:sz w:val="24"/>
          <w:szCs w:val="24"/>
        </w:rPr>
      </w:pPr>
      <w:r w:rsidRPr="00085C28">
        <w:rPr>
          <w:rFonts w:ascii="Times New Roman" w:hAnsi="Times New Roman" w:cs="Times New Roman"/>
          <w:sz w:val="24"/>
          <w:szCs w:val="24"/>
        </w:rPr>
        <w:t>A hydrate is</w:t>
      </w:r>
      <w:r w:rsidR="00641253" w:rsidRPr="00085C28">
        <w:rPr>
          <w:rFonts w:ascii="Times New Roman" w:hAnsi="Times New Roman" w:cs="Times New Roman"/>
          <w:sz w:val="24"/>
          <w:szCs w:val="24"/>
        </w:rPr>
        <w:t xml:space="preserve"> a solid compound that contains a definite or indefinite content of water by weight in the form of H20 molecules. Crystalline solids are the common hydrates that deform their fundamental structures upo</w:t>
      </w:r>
      <w:r w:rsidR="00B65DB8" w:rsidRPr="00085C28">
        <w:rPr>
          <w:rFonts w:ascii="Times New Roman" w:hAnsi="Times New Roman" w:cs="Times New Roman"/>
          <w:sz w:val="24"/>
          <w:szCs w:val="24"/>
        </w:rPr>
        <w:t xml:space="preserve">n combustion process due to </w:t>
      </w:r>
      <w:r w:rsidR="00641253" w:rsidRPr="00085C28">
        <w:rPr>
          <w:rFonts w:ascii="Times New Roman" w:hAnsi="Times New Roman" w:cs="Times New Roman"/>
          <w:sz w:val="24"/>
          <w:szCs w:val="24"/>
        </w:rPr>
        <w:t>removal</w:t>
      </w:r>
      <w:r w:rsidR="00B65DB8" w:rsidRPr="00085C28">
        <w:rPr>
          <w:rFonts w:ascii="Times New Roman" w:hAnsi="Times New Roman" w:cs="Times New Roman"/>
          <w:sz w:val="24"/>
          <w:szCs w:val="24"/>
        </w:rPr>
        <w:t xml:space="preserve"> of the bound water. These substances that lose water of hydration/crystallization to form anhydrous (</w:t>
      </w:r>
      <w:proofErr w:type="spellStart"/>
      <w:r w:rsidR="00B65DB8" w:rsidRPr="00085C28">
        <w:rPr>
          <w:rFonts w:ascii="Times New Roman" w:hAnsi="Times New Roman" w:cs="Times New Roman"/>
          <w:sz w:val="24"/>
          <w:szCs w:val="24"/>
        </w:rPr>
        <w:t>unhydrated</w:t>
      </w:r>
      <w:proofErr w:type="spellEnd"/>
      <w:r w:rsidR="00B65DB8" w:rsidRPr="00085C28">
        <w:rPr>
          <w:rFonts w:ascii="Times New Roman" w:hAnsi="Times New Roman" w:cs="Times New Roman"/>
          <w:sz w:val="24"/>
          <w:szCs w:val="24"/>
        </w:rPr>
        <w:t>) substances are referred to as efflorescent. Deliquescent or hy</w:t>
      </w:r>
      <w:r w:rsidR="00085C28" w:rsidRPr="00085C28">
        <w:rPr>
          <w:rFonts w:ascii="Times New Roman" w:hAnsi="Times New Roman" w:cs="Times New Roman"/>
          <w:sz w:val="24"/>
          <w:szCs w:val="24"/>
        </w:rPr>
        <w:t>g</w:t>
      </w:r>
      <w:r w:rsidR="00B65DB8" w:rsidRPr="00085C28">
        <w:rPr>
          <w:rFonts w:ascii="Times New Roman" w:hAnsi="Times New Roman" w:cs="Times New Roman"/>
          <w:sz w:val="24"/>
          <w:szCs w:val="24"/>
        </w:rPr>
        <w:t>roscopic substances</w:t>
      </w:r>
      <w:r w:rsidR="00085C28" w:rsidRPr="00085C28">
        <w:rPr>
          <w:rFonts w:ascii="Times New Roman" w:hAnsi="Times New Roman" w:cs="Times New Roman"/>
          <w:sz w:val="24"/>
          <w:szCs w:val="24"/>
        </w:rPr>
        <w:t xml:space="preserve"> spontaneously</w:t>
      </w:r>
      <w:r w:rsidR="00B65DB8" w:rsidRPr="00085C28">
        <w:rPr>
          <w:rFonts w:ascii="Times New Roman" w:hAnsi="Times New Roman" w:cs="Times New Roman"/>
          <w:sz w:val="24"/>
          <w:szCs w:val="24"/>
        </w:rPr>
        <w:t xml:space="preserve"> absorb water from the air to form hydrates.</w:t>
      </w:r>
      <w:r w:rsidR="00A952E9">
        <w:rPr>
          <w:rFonts w:ascii="Times New Roman" w:hAnsi="Times New Roman" w:cs="Times New Roman"/>
          <w:sz w:val="24"/>
          <w:szCs w:val="24"/>
        </w:rPr>
        <w:t xml:space="preserve"> </w:t>
      </w:r>
    </w:p>
    <w:p w:rsidR="00085C28" w:rsidRDefault="00085C28" w:rsidP="00A952E9">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Hydration and deliquescence are reversible processes usually accompanied by changes in color upon loss or uptake of water when a compound is subjected to heating, </w:t>
      </w:r>
      <w:r w:rsidR="007765B7">
        <w:rPr>
          <w:rFonts w:ascii="Times New Roman" w:hAnsi="Times New Roman" w:cs="Times New Roman"/>
          <w:sz w:val="24"/>
          <w:szCs w:val="24"/>
        </w:rPr>
        <w:t>reduction of pressure, or any other mean. For instance, copper sulfate pentahydrate (CuSO4.5H2O) is blue in color, while anhydrous copper sulfate (CuSO4) is white.</w:t>
      </w:r>
    </w:p>
    <w:p w:rsidR="007765B7" w:rsidRDefault="005D5526" w:rsidP="00A952E9">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In </w:t>
      </w:r>
      <w:r w:rsidR="007765B7">
        <w:rPr>
          <w:rFonts w:ascii="Times New Roman" w:hAnsi="Times New Roman" w:cs="Times New Roman"/>
          <w:sz w:val="24"/>
          <w:szCs w:val="24"/>
        </w:rPr>
        <w:t>this experiment, the evaluation of the efflorescent or deliquescent properties of the following compounds</w:t>
      </w:r>
      <w:r>
        <w:rPr>
          <w:rFonts w:ascii="Times New Roman" w:hAnsi="Times New Roman" w:cs="Times New Roman"/>
          <w:sz w:val="24"/>
          <w:szCs w:val="24"/>
        </w:rPr>
        <w:t xml:space="preserve"> will be the main agenda; sodium chloride, nickel (II) sulfate, copper (II) chloride, cobalt (II) chloride, aluminum sulfate, potassium dichromate, and sugar.</w:t>
      </w:r>
    </w:p>
    <w:p w:rsidR="005D5526" w:rsidRDefault="00A952E9" w:rsidP="00A952E9">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Materials and A</w:t>
      </w:r>
      <w:r w:rsidR="005D5526" w:rsidRPr="005D5526">
        <w:rPr>
          <w:rFonts w:ascii="Times New Roman" w:hAnsi="Times New Roman" w:cs="Times New Roman"/>
          <w:b/>
          <w:sz w:val="24"/>
          <w:szCs w:val="24"/>
        </w:rPr>
        <w:t>pparatus</w:t>
      </w:r>
    </w:p>
    <w:p w:rsidR="005D5526" w:rsidRPr="00972F12" w:rsidRDefault="00972F12" w:rsidP="00A952E9">
      <w:pPr>
        <w:pStyle w:val="ListParagraph"/>
        <w:numPr>
          <w:ilvl w:val="0"/>
          <w:numId w:val="1"/>
        </w:numPr>
        <w:spacing w:after="0" w:line="480" w:lineRule="auto"/>
        <w:rPr>
          <w:rFonts w:ascii="Times New Roman" w:hAnsi="Times New Roman" w:cs="Times New Roman"/>
          <w:sz w:val="24"/>
          <w:szCs w:val="24"/>
        </w:rPr>
      </w:pPr>
      <w:r w:rsidRPr="00972F12">
        <w:rPr>
          <w:rFonts w:ascii="Times New Roman" w:hAnsi="Times New Roman" w:cs="Times New Roman"/>
          <w:sz w:val="24"/>
          <w:szCs w:val="24"/>
        </w:rPr>
        <w:t>0.5 to 1.0 gram of unknown hydrate</w:t>
      </w:r>
    </w:p>
    <w:p w:rsidR="00972F12" w:rsidRPr="00972F12" w:rsidRDefault="00972F12" w:rsidP="00A952E9">
      <w:pPr>
        <w:pStyle w:val="ListParagraph"/>
        <w:numPr>
          <w:ilvl w:val="0"/>
          <w:numId w:val="1"/>
        </w:numPr>
        <w:spacing w:after="0" w:line="480" w:lineRule="auto"/>
        <w:rPr>
          <w:rFonts w:ascii="Times New Roman" w:hAnsi="Times New Roman" w:cs="Times New Roman"/>
          <w:sz w:val="24"/>
          <w:szCs w:val="24"/>
        </w:rPr>
      </w:pPr>
      <w:r w:rsidRPr="00972F12">
        <w:rPr>
          <w:rFonts w:ascii="Times New Roman" w:hAnsi="Times New Roman" w:cs="Times New Roman"/>
          <w:sz w:val="24"/>
          <w:szCs w:val="24"/>
        </w:rPr>
        <w:t>Test tubes</w:t>
      </w:r>
    </w:p>
    <w:p w:rsidR="00972F12" w:rsidRPr="00972F12" w:rsidRDefault="00972F12" w:rsidP="00A952E9">
      <w:pPr>
        <w:pStyle w:val="ListParagraph"/>
        <w:numPr>
          <w:ilvl w:val="0"/>
          <w:numId w:val="1"/>
        </w:numPr>
        <w:spacing w:after="0" w:line="480" w:lineRule="auto"/>
        <w:rPr>
          <w:rFonts w:ascii="Times New Roman" w:hAnsi="Times New Roman" w:cs="Times New Roman"/>
          <w:sz w:val="24"/>
          <w:szCs w:val="24"/>
        </w:rPr>
      </w:pPr>
      <w:r w:rsidRPr="00972F12">
        <w:rPr>
          <w:rFonts w:ascii="Times New Roman" w:hAnsi="Times New Roman" w:cs="Times New Roman"/>
          <w:sz w:val="24"/>
          <w:szCs w:val="24"/>
        </w:rPr>
        <w:t>Test tube clamp</w:t>
      </w:r>
    </w:p>
    <w:p w:rsidR="00972F12" w:rsidRPr="00972F12" w:rsidRDefault="00972F12" w:rsidP="00A952E9">
      <w:pPr>
        <w:pStyle w:val="ListParagraph"/>
        <w:numPr>
          <w:ilvl w:val="0"/>
          <w:numId w:val="1"/>
        </w:numPr>
        <w:spacing w:after="0" w:line="480" w:lineRule="auto"/>
        <w:rPr>
          <w:rFonts w:ascii="Times New Roman" w:hAnsi="Times New Roman" w:cs="Times New Roman"/>
          <w:sz w:val="24"/>
          <w:szCs w:val="24"/>
        </w:rPr>
      </w:pPr>
      <w:r w:rsidRPr="00972F12">
        <w:rPr>
          <w:rFonts w:ascii="Times New Roman" w:hAnsi="Times New Roman" w:cs="Times New Roman"/>
          <w:sz w:val="24"/>
          <w:szCs w:val="24"/>
        </w:rPr>
        <w:t>Bunsen Burner</w:t>
      </w:r>
    </w:p>
    <w:p w:rsidR="00972F12" w:rsidRPr="00972F12" w:rsidRDefault="00972F12" w:rsidP="00A952E9">
      <w:pPr>
        <w:pStyle w:val="ListParagraph"/>
        <w:numPr>
          <w:ilvl w:val="0"/>
          <w:numId w:val="1"/>
        </w:numPr>
        <w:spacing w:after="0" w:line="480" w:lineRule="auto"/>
        <w:rPr>
          <w:rFonts w:ascii="Times New Roman" w:hAnsi="Times New Roman" w:cs="Times New Roman"/>
          <w:sz w:val="24"/>
          <w:szCs w:val="24"/>
        </w:rPr>
      </w:pPr>
      <w:r w:rsidRPr="00972F12">
        <w:rPr>
          <w:rFonts w:ascii="Times New Roman" w:hAnsi="Times New Roman" w:cs="Times New Roman"/>
          <w:sz w:val="24"/>
          <w:szCs w:val="24"/>
        </w:rPr>
        <w:t>Top loader electronic balances</w:t>
      </w:r>
    </w:p>
    <w:p w:rsidR="00972F12" w:rsidRPr="00972F12" w:rsidRDefault="00972F12" w:rsidP="00A952E9">
      <w:pPr>
        <w:pStyle w:val="ListParagraph"/>
        <w:numPr>
          <w:ilvl w:val="0"/>
          <w:numId w:val="1"/>
        </w:numPr>
        <w:spacing w:after="0" w:line="480" w:lineRule="auto"/>
        <w:rPr>
          <w:rFonts w:ascii="Times New Roman" w:hAnsi="Times New Roman" w:cs="Times New Roman"/>
          <w:sz w:val="24"/>
          <w:szCs w:val="24"/>
        </w:rPr>
      </w:pPr>
      <w:r w:rsidRPr="00972F12">
        <w:rPr>
          <w:rFonts w:ascii="Times New Roman" w:hAnsi="Times New Roman" w:cs="Times New Roman"/>
          <w:sz w:val="24"/>
          <w:szCs w:val="24"/>
        </w:rPr>
        <w:t>Beaker</w:t>
      </w:r>
    </w:p>
    <w:p w:rsidR="00972F12" w:rsidRPr="00972F12" w:rsidRDefault="00972F12" w:rsidP="00A952E9">
      <w:pPr>
        <w:pStyle w:val="ListParagraph"/>
        <w:numPr>
          <w:ilvl w:val="0"/>
          <w:numId w:val="1"/>
        </w:numPr>
        <w:spacing w:after="0" w:line="480" w:lineRule="auto"/>
        <w:rPr>
          <w:rFonts w:ascii="Times New Roman" w:hAnsi="Times New Roman" w:cs="Times New Roman"/>
          <w:sz w:val="24"/>
          <w:szCs w:val="24"/>
        </w:rPr>
      </w:pPr>
      <w:r w:rsidRPr="00972F12">
        <w:rPr>
          <w:rFonts w:ascii="Times New Roman" w:hAnsi="Times New Roman" w:cs="Times New Roman"/>
          <w:sz w:val="24"/>
          <w:szCs w:val="24"/>
        </w:rPr>
        <w:t>Distilled water</w:t>
      </w:r>
    </w:p>
    <w:p w:rsidR="00972F12" w:rsidRPr="00A952E9" w:rsidRDefault="00972F12" w:rsidP="00A952E9">
      <w:pPr>
        <w:pStyle w:val="ListParagraph"/>
        <w:numPr>
          <w:ilvl w:val="0"/>
          <w:numId w:val="1"/>
        </w:numPr>
        <w:spacing w:after="0" w:line="480" w:lineRule="auto"/>
        <w:rPr>
          <w:rFonts w:ascii="Times New Roman" w:hAnsi="Times New Roman" w:cs="Times New Roman"/>
          <w:sz w:val="24"/>
          <w:szCs w:val="24"/>
        </w:rPr>
      </w:pPr>
      <w:r w:rsidRPr="00972F12">
        <w:rPr>
          <w:rFonts w:ascii="Times New Roman" w:hAnsi="Times New Roman" w:cs="Times New Roman"/>
          <w:sz w:val="24"/>
          <w:szCs w:val="24"/>
        </w:rPr>
        <w:t>Stirrer rod</w:t>
      </w:r>
    </w:p>
    <w:p w:rsidR="00972F12" w:rsidRPr="00972F12" w:rsidRDefault="009D1C5A" w:rsidP="00A952E9">
      <w:pPr>
        <w:pStyle w:val="ListParagraph"/>
        <w:spacing w:after="0" w:line="480" w:lineRule="auto"/>
        <w:rPr>
          <w:rFonts w:ascii="Times New Roman" w:hAnsi="Times New Roman" w:cs="Times New Roman"/>
          <w:b/>
          <w:sz w:val="24"/>
          <w:szCs w:val="24"/>
        </w:rPr>
      </w:pPr>
      <w:r w:rsidRPr="00972F12">
        <w:rPr>
          <w:rFonts w:ascii="Times New Roman" w:hAnsi="Times New Roman" w:cs="Times New Roman"/>
          <w:b/>
          <w:sz w:val="24"/>
          <w:szCs w:val="24"/>
        </w:rPr>
        <w:t>Procedures</w:t>
      </w:r>
      <w:r>
        <w:rPr>
          <w:rFonts w:ascii="Times New Roman" w:hAnsi="Times New Roman" w:cs="Times New Roman"/>
          <w:b/>
          <w:sz w:val="24"/>
          <w:szCs w:val="24"/>
        </w:rPr>
        <w:t xml:space="preserve"> Part 1 </w:t>
      </w:r>
    </w:p>
    <w:p w:rsidR="00930CE5" w:rsidRPr="009D1C5A" w:rsidRDefault="009D1C5A" w:rsidP="00A952E9">
      <w:pPr>
        <w:pStyle w:val="ListParagraph"/>
        <w:numPr>
          <w:ilvl w:val="0"/>
          <w:numId w:val="3"/>
        </w:numPr>
        <w:spacing w:after="0" w:line="480" w:lineRule="auto"/>
        <w:rPr>
          <w:rFonts w:ascii="Times New Roman" w:eastAsiaTheme="minorEastAsia" w:hAnsi="Times New Roman" w:cs="Times New Roman"/>
          <w:sz w:val="24"/>
          <w:szCs w:val="24"/>
        </w:rPr>
      </w:pPr>
      <w:r>
        <w:rPr>
          <w:rFonts w:ascii="Times New Roman" w:hAnsi="Times New Roman" w:cs="Times New Roman"/>
          <w:sz w:val="24"/>
          <w:szCs w:val="24"/>
        </w:rPr>
        <w:t>A</w:t>
      </w:r>
      <w:r w:rsidR="00930CE5" w:rsidRPr="009D1C5A">
        <w:rPr>
          <w:rFonts w:ascii="Times New Roman" w:hAnsi="Times New Roman" w:cs="Times New Roman"/>
          <w:sz w:val="24"/>
          <w:szCs w:val="24"/>
        </w:rPr>
        <w:t>n empty crucible was heated and weighed repeatedly until a consistent mass of (</w:t>
      </w:r>
      <m:oMath>
        <m:r>
          <w:rPr>
            <w:rFonts w:ascii="Cambria Math" w:hAnsi="Cambria Math" w:cs="Times New Roman"/>
            <w:sz w:val="24"/>
            <w:szCs w:val="24"/>
          </w:rPr>
          <m:t>±</m:t>
        </m:r>
      </m:oMath>
      <w:r w:rsidR="00930CE5" w:rsidRPr="009D1C5A">
        <w:rPr>
          <w:rFonts w:ascii="Times New Roman" w:eastAsiaTheme="minorEastAsia" w:hAnsi="Times New Roman" w:cs="Times New Roman"/>
          <w:sz w:val="24"/>
          <w:szCs w:val="24"/>
        </w:rPr>
        <w:t>0.0010g). the constant mass of a dry-cooled crucible was recorded.</w:t>
      </w:r>
    </w:p>
    <w:p w:rsidR="00972F12" w:rsidRPr="009D1C5A" w:rsidRDefault="00930CE5" w:rsidP="00A952E9">
      <w:pPr>
        <w:pStyle w:val="ListParagraph"/>
        <w:numPr>
          <w:ilvl w:val="0"/>
          <w:numId w:val="3"/>
        </w:numPr>
        <w:spacing w:after="0" w:line="480" w:lineRule="auto"/>
        <w:rPr>
          <w:rFonts w:ascii="Times New Roman" w:eastAsiaTheme="minorEastAsia" w:hAnsi="Times New Roman" w:cs="Times New Roman"/>
          <w:sz w:val="24"/>
          <w:szCs w:val="24"/>
        </w:rPr>
      </w:pPr>
      <w:r w:rsidRPr="009D1C5A">
        <w:rPr>
          <w:rFonts w:ascii="Times New Roman" w:eastAsiaTheme="minorEastAsia" w:hAnsi="Times New Roman" w:cs="Times New Roman"/>
          <w:sz w:val="24"/>
          <w:szCs w:val="24"/>
        </w:rPr>
        <w:t xml:space="preserve">0.5g </w:t>
      </w:r>
      <w:r w:rsidR="00FE3618" w:rsidRPr="009D1C5A">
        <w:rPr>
          <w:rFonts w:ascii="Times New Roman" w:eastAsiaTheme="minorEastAsia" w:hAnsi="Times New Roman" w:cs="Times New Roman"/>
          <w:sz w:val="24"/>
          <w:szCs w:val="24"/>
        </w:rPr>
        <w:t xml:space="preserve">of blue vitriol </w:t>
      </w:r>
      <w:r w:rsidR="00FE3618" w:rsidRPr="009D1C5A">
        <w:rPr>
          <w:rFonts w:ascii="Times New Roman" w:hAnsi="Times New Roman" w:cs="Times New Roman"/>
          <w:sz w:val="24"/>
          <w:szCs w:val="24"/>
        </w:rPr>
        <w:t>(CuSO4.5</w:t>
      </w:r>
      <w:r w:rsidR="00AA251E" w:rsidRPr="009D1C5A">
        <w:rPr>
          <w:rFonts w:ascii="Times New Roman" w:hAnsi="Times New Roman" w:cs="Times New Roman"/>
          <w:sz w:val="24"/>
          <w:szCs w:val="24"/>
        </w:rPr>
        <w:t xml:space="preserve">H2O) </w:t>
      </w:r>
      <w:r w:rsidR="00AA251E" w:rsidRPr="009D1C5A">
        <w:rPr>
          <w:rFonts w:ascii="Times New Roman" w:eastAsiaTheme="minorEastAsia" w:hAnsi="Times New Roman" w:cs="Times New Roman"/>
          <w:sz w:val="24"/>
          <w:szCs w:val="24"/>
        </w:rPr>
        <w:t>was</w:t>
      </w:r>
      <w:r w:rsidR="00FE3618" w:rsidRPr="009D1C5A">
        <w:rPr>
          <w:rFonts w:ascii="Times New Roman" w:eastAsiaTheme="minorEastAsia" w:hAnsi="Times New Roman" w:cs="Times New Roman"/>
          <w:sz w:val="24"/>
          <w:szCs w:val="24"/>
        </w:rPr>
        <w:t xml:space="preserve"> placed in the crucible and heated gently over the Bunsen Burner until absolute change in color.</w:t>
      </w:r>
    </w:p>
    <w:p w:rsidR="00FE3618" w:rsidRPr="009D1C5A" w:rsidRDefault="00FE3618" w:rsidP="00A952E9">
      <w:pPr>
        <w:pStyle w:val="ListParagraph"/>
        <w:numPr>
          <w:ilvl w:val="0"/>
          <w:numId w:val="3"/>
        </w:numPr>
        <w:spacing w:after="0" w:line="480" w:lineRule="auto"/>
        <w:rPr>
          <w:rFonts w:ascii="Times New Roman" w:eastAsiaTheme="minorEastAsia" w:hAnsi="Times New Roman" w:cs="Times New Roman"/>
          <w:sz w:val="24"/>
          <w:szCs w:val="24"/>
        </w:rPr>
      </w:pPr>
      <w:r w:rsidRPr="009D1C5A">
        <w:rPr>
          <w:rFonts w:ascii="Times New Roman" w:eastAsiaTheme="minorEastAsia" w:hAnsi="Times New Roman" w:cs="Times New Roman"/>
          <w:sz w:val="24"/>
          <w:szCs w:val="24"/>
        </w:rPr>
        <w:t>The observations made on the residue formed were recorded.</w:t>
      </w:r>
    </w:p>
    <w:p w:rsidR="00FE3618" w:rsidRPr="009D1C5A" w:rsidRDefault="00FE3618" w:rsidP="00A952E9">
      <w:pPr>
        <w:pStyle w:val="ListParagraph"/>
        <w:numPr>
          <w:ilvl w:val="0"/>
          <w:numId w:val="3"/>
        </w:numPr>
        <w:spacing w:after="0" w:line="480" w:lineRule="auto"/>
        <w:rPr>
          <w:rFonts w:ascii="Times New Roman" w:eastAsiaTheme="minorEastAsia" w:hAnsi="Times New Roman" w:cs="Times New Roman"/>
          <w:sz w:val="24"/>
          <w:szCs w:val="24"/>
        </w:rPr>
      </w:pPr>
      <w:r w:rsidRPr="009D1C5A">
        <w:rPr>
          <w:rFonts w:ascii="Times New Roman" w:eastAsiaTheme="minorEastAsia" w:hAnsi="Times New Roman" w:cs="Times New Roman"/>
          <w:sz w:val="24"/>
          <w:szCs w:val="24"/>
        </w:rPr>
        <w:t>The crucible with the anhydrous residue was allowed to cool</w:t>
      </w:r>
      <w:r w:rsidR="00FC6490" w:rsidRPr="009D1C5A">
        <w:rPr>
          <w:rFonts w:ascii="Times New Roman" w:eastAsiaTheme="minorEastAsia" w:hAnsi="Times New Roman" w:cs="Times New Roman"/>
          <w:sz w:val="24"/>
          <w:szCs w:val="24"/>
        </w:rPr>
        <w:t xml:space="preserve"> before taking its mass.</w:t>
      </w:r>
    </w:p>
    <w:p w:rsidR="00AA251E" w:rsidRPr="009D1C5A" w:rsidRDefault="00AA251E" w:rsidP="00A952E9">
      <w:pPr>
        <w:pStyle w:val="ListParagraph"/>
        <w:numPr>
          <w:ilvl w:val="0"/>
          <w:numId w:val="3"/>
        </w:numPr>
        <w:spacing w:after="0" w:line="480" w:lineRule="auto"/>
        <w:rPr>
          <w:rFonts w:ascii="Times New Roman" w:eastAsiaTheme="minorEastAsia" w:hAnsi="Times New Roman" w:cs="Times New Roman"/>
          <w:sz w:val="24"/>
          <w:szCs w:val="24"/>
        </w:rPr>
      </w:pPr>
      <w:r w:rsidRPr="009D1C5A">
        <w:rPr>
          <w:rFonts w:ascii="Times New Roman" w:eastAsiaTheme="minorEastAsia" w:hAnsi="Times New Roman" w:cs="Times New Roman"/>
          <w:sz w:val="24"/>
          <w:szCs w:val="24"/>
        </w:rPr>
        <w:t>Approximately 5ml of distilled water was added to the crucible and the mixture stirred using a glass-rod to facilitate dissolution.</w:t>
      </w:r>
    </w:p>
    <w:p w:rsidR="00FC6490" w:rsidRDefault="007A1F22" w:rsidP="00A952E9">
      <w:pPr>
        <w:spacing w:after="0" w:line="480" w:lineRule="auto"/>
        <w:contextualSpacing/>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Procedure </w:t>
      </w:r>
      <w:r w:rsidR="009D1C5A">
        <w:rPr>
          <w:rFonts w:ascii="Times New Roman" w:eastAsiaTheme="minorEastAsia" w:hAnsi="Times New Roman" w:cs="Times New Roman"/>
          <w:b/>
          <w:sz w:val="24"/>
          <w:szCs w:val="24"/>
        </w:rPr>
        <w:t>2</w:t>
      </w:r>
    </w:p>
    <w:p w:rsidR="007A1F22" w:rsidRDefault="007A1F22" w:rsidP="00A952E9">
      <w:pPr>
        <w:spacing w:after="0" w:line="480" w:lineRule="auto"/>
        <w:contextualSpacing/>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Analysis of unknown hydrate</w:t>
      </w:r>
    </w:p>
    <w:p w:rsidR="00316F20" w:rsidRPr="009D1C5A" w:rsidRDefault="00316F20" w:rsidP="00A952E9">
      <w:pPr>
        <w:pStyle w:val="ListParagraph"/>
        <w:numPr>
          <w:ilvl w:val="0"/>
          <w:numId w:val="2"/>
        </w:numPr>
        <w:spacing w:after="0" w:line="480" w:lineRule="auto"/>
        <w:rPr>
          <w:rFonts w:ascii="Times New Roman" w:eastAsiaTheme="minorEastAsia" w:hAnsi="Times New Roman" w:cs="Times New Roman"/>
          <w:sz w:val="24"/>
          <w:szCs w:val="24"/>
        </w:rPr>
      </w:pPr>
      <w:r w:rsidRPr="009D1C5A">
        <w:rPr>
          <w:rFonts w:ascii="Times New Roman" w:eastAsiaTheme="minorEastAsia" w:hAnsi="Times New Roman" w:cs="Times New Roman"/>
          <w:sz w:val="24"/>
          <w:szCs w:val="24"/>
        </w:rPr>
        <w:t>Seven clean-dry test tube were prepared and weighed on the electronic balances to facilitate the combustion of the compounds listed in procedure (ii) below.</w:t>
      </w:r>
    </w:p>
    <w:p w:rsidR="007A1F22" w:rsidRPr="009D1C5A" w:rsidRDefault="007A1F22" w:rsidP="00A952E9">
      <w:pPr>
        <w:pStyle w:val="ListParagraph"/>
        <w:numPr>
          <w:ilvl w:val="0"/>
          <w:numId w:val="2"/>
        </w:numPr>
        <w:spacing w:after="0" w:line="480" w:lineRule="auto"/>
        <w:rPr>
          <w:rFonts w:ascii="Times New Roman" w:hAnsi="Times New Roman" w:cs="Times New Roman"/>
          <w:sz w:val="24"/>
          <w:szCs w:val="24"/>
        </w:rPr>
      </w:pPr>
      <w:r w:rsidRPr="009D1C5A">
        <w:rPr>
          <w:rFonts w:ascii="Times New Roman" w:eastAsiaTheme="minorEastAsia" w:hAnsi="Times New Roman" w:cs="Times New Roman"/>
          <w:sz w:val="24"/>
          <w:szCs w:val="24"/>
        </w:rPr>
        <w:t xml:space="preserve">A mass-sample of </w:t>
      </w:r>
      <w:r w:rsidR="00316F20" w:rsidRPr="009D1C5A">
        <w:rPr>
          <w:rFonts w:ascii="Times New Roman" w:eastAsiaTheme="minorEastAsia" w:hAnsi="Times New Roman" w:cs="Times New Roman"/>
          <w:sz w:val="24"/>
          <w:szCs w:val="24"/>
        </w:rPr>
        <w:t>about 5g of e</w:t>
      </w:r>
      <w:r w:rsidRPr="009D1C5A">
        <w:rPr>
          <w:rFonts w:ascii="Times New Roman" w:eastAsiaTheme="minorEastAsia" w:hAnsi="Times New Roman" w:cs="Times New Roman"/>
          <w:sz w:val="24"/>
          <w:szCs w:val="24"/>
        </w:rPr>
        <w:t>ach of the following compounds was meas</w:t>
      </w:r>
      <w:r w:rsidR="00316F20" w:rsidRPr="009D1C5A">
        <w:rPr>
          <w:rFonts w:ascii="Times New Roman" w:eastAsiaTheme="minorEastAsia" w:hAnsi="Times New Roman" w:cs="Times New Roman"/>
          <w:sz w:val="24"/>
          <w:szCs w:val="24"/>
        </w:rPr>
        <w:t xml:space="preserve">ured </w:t>
      </w:r>
      <w:r w:rsidRPr="009D1C5A">
        <w:rPr>
          <w:rFonts w:ascii="Times New Roman" w:eastAsiaTheme="minorEastAsia" w:hAnsi="Times New Roman" w:cs="Times New Roman"/>
          <w:sz w:val="24"/>
          <w:szCs w:val="24"/>
        </w:rPr>
        <w:t>and its color noted</w:t>
      </w:r>
      <w:r w:rsidRPr="009D1C5A">
        <w:rPr>
          <w:rFonts w:ascii="Times New Roman" w:eastAsiaTheme="minorEastAsia" w:hAnsi="Times New Roman" w:cs="Times New Roman"/>
          <w:b/>
          <w:sz w:val="24"/>
          <w:szCs w:val="24"/>
        </w:rPr>
        <w:t xml:space="preserve">; </w:t>
      </w:r>
      <w:r w:rsidRPr="009D1C5A">
        <w:rPr>
          <w:rFonts w:ascii="Times New Roman" w:hAnsi="Times New Roman" w:cs="Times New Roman"/>
          <w:sz w:val="24"/>
          <w:szCs w:val="24"/>
        </w:rPr>
        <w:t>sodium chloride, nickel (II) sulfate, copper (II) chloride, cobalt (II) chloride, aluminum sulfate, potassium dichromate, and sugar.</w:t>
      </w:r>
    </w:p>
    <w:p w:rsidR="00111511" w:rsidRPr="009D1C5A" w:rsidRDefault="00111511" w:rsidP="00A952E9">
      <w:pPr>
        <w:pStyle w:val="ListParagraph"/>
        <w:numPr>
          <w:ilvl w:val="0"/>
          <w:numId w:val="2"/>
        </w:numPr>
        <w:spacing w:after="0" w:line="480" w:lineRule="auto"/>
        <w:rPr>
          <w:rFonts w:ascii="Times New Roman" w:hAnsi="Times New Roman" w:cs="Times New Roman"/>
          <w:sz w:val="24"/>
          <w:szCs w:val="24"/>
        </w:rPr>
      </w:pPr>
      <w:r w:rsidRPr="009D1C5A">
        <w:rPr>
          <w:rFonts w:ascii="Times New Roman" w:hAnsi="Times New Roman" w:cs="Times New Roman"/>
          <w:sz w:val="24"/>
          <w:szCs w:val="24"/>
        </w:rPr>
        <w:t>The mass of each compound and the test tube was taken and recorded in a table.</w:t>
      </w:r>
    </w:p>
    <w:p w:rsidR="007A1F22" w:rsidRPr="009D1C5A" w:rsidRDefault="00316F20" w:rsidP="00A952E9">
      <w:pPr>
        <w:pStyle w:val="ListParagraph"/>
        <w:numPr>
          <w:ilvl w:val="0"/>
          <w:numId w:val="2"/>
        </w:numPr>
        <w:spacing w:after="0" w:line="480" w:lineRule="auto"/>
        <w:rPr>
          <w:rFonts w:ascii="Times New Roman" w:eastAsiaTheme="minorEastAsia" w:hAnsi="Times New Roman" w:cs="Times New Roman"/>
          <w:sz w:val="24"/>
          <w:szCs w:val="24"/>
        </w:rPr>
      </w:pPr>
      <w:r w:rsidRPr="009D1C5A">
        <w:rPr>
          <w:rFonts w:ascii="Times New Roman" w:eastAsiaTheme="minorEastAsia" w:hAnsi="Times New Roman" w:cs="Times New Roman"/>
          <w:sz w:val="24"/>
          <w:szCs w:val="24"/>
        </w:rPr>
        <w:t xml:space="preserve">Every test tube </w:t>
      </w:r>
      <w:r w:rsidR="007A1F22" w:rsidRPr="009D1C5A">
        <w:rPr>
          <w:rFonts w:ascii="Times New Roman" w:eastAsiaTheme="minorEastAsia" w:hAnsi="Times New Roman" w:cs="Times New Roman"/>
          <w:sz w:val="24"/>
          <w:szCs w:val="24"/>
        </w:rPr>
        <w:t xml:space="preserve">containing the </w:t>
      </w:r>
      <w:r w:rsidRPr="009D1C5A">
        <w:rPr>
          <w:rFonts w:ascii="Times New Roman" w:eastAsiaTheme="minorEastAsia" w:hAnsi="Times New Roman" w:cs="Times New Roman"/>
          <w:sz w:val="24"/>
          <w:szCs w:val="24"/>
        </w:rPr>
        <w:t xml:space="preserve">respective </w:t>
      </w:r>
      <w:r w:rsidR="007A1F22" w:rsidRPr="009D1C5A">
        <w:rPr>
          <w:rFonts w:ascii="Times New Roman" w:eastAsiaTheme="minorEastAsia" w:hAnsi="Times New Roman" w:cs="Times New Roman"/>
          <w:sz w:val="24"/>
          <w:szCs w:val="24"/>
        </w:rPr>
        <w:t>sample was heated over a Bunsen burner until no further changes were ob</w:t>
      </w:r>
      <w:r w:rsidRPr="009D1C5A">
        <w:rPr>
          <w:rFonts w:ascii="Times New Roman" w:eastAsiaTheme="minorEastAsia" w:hAnsi="Times New Roman" w:cs="Times New Roman"/>
          <w:sz w:val="24"/>
          <w:szCs w:val="24"/>
        </w:rPr>
        <w:t>served on the</w:t>
      </w:r>
      <w:r w:rsidR="007A1F22" w:rsidRPr="009D1C5A">
        <w:rPr>
          <w:rFonts w:ascii="Times New Roman" w:eastAsiaTheme="minorEastAsia" w:hAnsi="Times New Roman" w:cs="Times New Roman"/>
          <w:sz w:val="24"/>
          <w:szCs w:val="24"/>
        </w:rPr>
        <w:t xml:space="preserve"> residue. </w:t>
      </w:r>
    </w:p>
    <w:p w:rsidR="00316F20" w:rsidRPr="009D1C5A" w:rsidRDefault="00316F20" w:rsidP="00A952E9">
      <w:pPr>
        <w:pStyle w:val="ListParagraph"/>
        <w:numPr>
          <w:ilvl w:val="0"/>
          <w:numId w:val="2"/>
        </w:numPr>
        <w:spacing w:after="0" w:line="480" w:lineRule="auto"/>
        <w:rPr>
          <w:rFonts w:ascii="Times New Roman" w:eastAsiaTheme="minorEastAsia" w:hAnsi="Times New Roman" w:cs="Times New Roman"/>
          <w:sz w:val="24"/>
          <w:szCs w:val="24"/>
        </w:rPr>
      </w:pPr>
      <w:r w:rsidRPr="009D1C5A">
        <w:rPr>
          <w:rFonts w:ascii="Times New Roman" w:eastAsiaTheme="minorEastAsia" w:hAnsi="Times New Roman" w:cs="Times New Roman"/>
          <w:sz w:val="24"/>
          <w:szCs w:val="24"/>
        </w:rPr>
        <w:t>Observations on the upper</w:t>
      </w:r>
      <w:r w:rsidR="00247E99" w:rsidRPr="009D1C5A">
        <w:rPr>
          <w:rFonts w:ascii="Times New Roman" w:eastAsiaTheme="minorEastAsia" w:hAnsi="Times New Roman" w:cs="Times New Roman"/>
          <w:sz w:val="24"/>
          <w:szCs w:val="24"/>
        </w:rPr>
        <w:t>-parts of every test tube were scribbled down in the course of heating the samples.</w:t>
      </w:r>
    </w:p>
    <w:p w:rsidR="007A1F22" w:rsidRPr="009D1C5A" w:rsidRDefault="00247E99" w:rsidP="00A952E9">
      <w:pPr>
        <w:pStyle w:val="ListParagraph"/>
        <w:numPr>
          <w:ilvl w:val="0"/>
          <w:numId w:val="2"/>
        </w:numPr>
        <w:spacing w:after="0" w:line="480" w:lineRule="auto"/>
        <w:rPr>
          <w:rFonts w:ascii="Times New Roman" w:eastAsiaTheme="minorEastAsia" w:hAnsi="Times New Roman" w:cs="Times New Roman"/>
          <w:sz w:val="24"/>
          <w:szCs w:val="24"/>
        </w:rPr>
      </w:pPr>
      <w:r w:rsidRPr="009D1C5A">
        <w:rPr>
          <w:rFonts w:ascii="Times New Roman" w:eastAsiaTheme="minorEastAsia" w:hAnsi="Times New Roman" w:cs="Times New Roman"/>
          <w:sz w:val="24"/>
          <w:szCs w:val="24"/>
        </w:rPr>
        <w:t>After every heating of a specific sample, the test tube containing the residue compound was placed in a rank at a room temperature for cooling purposes.</w:t>
      </w:r>
    </w:p>
    <w:p w:rsidR="00111511" w:rsidRPr="009D1C5A" w:rsidRDefault="00247E99" w:rsidP="00A952E9">
      <w:pPr>
        <w:pStyle w:val="ListParagraph"/>
        <w:numPr>
          <w:ilvl w:val="0"/>
          <w:numId w:val="2"/>
        </w:numPr>
        <w:spacing w:after="0" w:line="480" w:lineRule="auto"/>
        <w:rPr>
          <w:rFonts w:ascii="Times New Roman" w:eastAsiaTheme="minorEastAsia" w:hAnsi="Times New Roman" w:cs="Times New Roman"/>
          <w:sz w:val="24"/>
          <w:szCs w:val="24"/>
        </w:rPr>
      </w:pPr>
      <w:r w:rsidRPr="009D1C5A">
        <w:rPr>
          <w:rFonts w:ascii="Times New Roman" w:eastAsiaTheme="minorEastAsia" w:hAnsi="Times New Roman" w:cs="Times New Roman"/>
          <w:sz w:val="24"/>
          <w:szCs w:val="24"/>
        </w:rPr>
        <w:t xml:space="preserve">All the test tubes containing the various residues were reweighed and the masses recorded </w:t>
      </w:r>
      <w:r w:rsidR="00111511" w:rsidRPr="009D1C5A">
        <w:rPr>
          <w:rFonts w:ascii="Times New Roman" w:eastAsiaTheme="minorEastAsia" w:hAnsi="Times New Roman" w:cs="Times New Roman"/>
          <w:sz w:val="24"/>
          <w:szCs w:val="24"/>
        </w:rPr>
        <w:t>alongside their initial weights noted in procedure(iii).</w:t>
      </w:r>
    </w:p>
    <w:p w:rsidR="00111511" w:rsidRPr="009D1C5A" w:rsidRDefault="00111511" w:rsidP="00A952E9">
      <w:pPr>
        <w:pStyle w:val="ListParagraph"/>
        <w:numPr>
          <w:ilvl w:val="0"/>
          <w:numId w:val="2"/>
        </w:numPr>
        <w:spacing w:after="0" w:line="480" w:lineRule="auto"/>
        <w:rPr>
          <w:rFonts w:ascii="Times New Roman" w:eastAsiaTheme="minorEastAsia" w:hAnsi="Times New Roman" w:cs="Times New Roman"/>
          <w:sz w:val="24"/>
          <w:szCs w:val="24"/>
        </w:rPr>
      </w:pPr>
      <w:r w:rsidRPr="009D1C5A">
        <w:rPr>
          <w:rFonts w:ascii="Times New Roman" w:eastAsiaTheme="minorEastAsia" w:hAnsi="Times New Roman" w:cs="Times New Roman"/>
          <w:sz w:val="24"/>
          <w:szCs w:val="24"/>
        </w:rPr>
        <w:t>Once procedure (vii) above was over for all the test tubes, about 5ml of distilled water was added to every test tube for dissolution of the residue and the color of each product noted.</w:t>
      </w:r>
    </w:p>
    <w:p w:rsidR="00247E99" w:rsidRDefault="00111511" w:rsidP="00A952E9">
      <w:pPr>
        <w:pStyle w:val="ListParagraph"/>
        <w:numPr>
          <w:ilvl w:val="0"/>
          <w:numId w:val="2"/>
        </w:numPr>
        <w:spacing w:after="0" w:line="480" w:lineRule="auto"/>
        <w:rPr>
          <w:rFonts w:ascii="Times New Roman" w:eastAsiaTheme="minorEastAsia" w:hAnsi="Times New Roman" w:cs="Times New Roman"/>
          <w:sz w:val="24"/>
          <w:szCs w:val="24"/>
        </w:rPr>
      </w:pPr>
      <w:r w:rsidRPr="009D1C5A">
        <w:rPr>
          <w:rFonts w:ascii="Times New Roman" w:eastAsiaTheme="minorEastAsia" w:hAnsi="Times New Roman" w:cs="Times New Roman"/>
          <w:sz w:val="24"/>
          <w:szCs w:val="24"/>
        </w:rPr>
        <w:t xml:space="preserve">All </w:t>
      </w:r>
      <w:r w:rsidR="00AA251E" w:rsidRPr="009D1C5A">
        <w:rPr>
          <w:rFonts w:ascii="Times New Roman" w:eastAsiaTheme="minorEastAsia" w:hAnsi="Times New Roman" w:cs="Times New Roman"/>
          <w:sz w:val="24"/>
          <w:szCs w:val="24"/>
        </w:rPr>
        <w:t>the observations made in each of the above procedures were recorded in a table presented in the next section of this report.</w:t>
      </w:r>
      <w:r w:rsidR="00247E99" w:rsidRPr="009D1C5A">
        <w:rPr>
          <w:rFonts w:ascii="Times New Roman" w:eastAsiaTheme="minorEastAsia" w:hAnsi="Times New Roman" w:cs="Times New Roman"/>
          <w:sz w:val="24"/>
          <w:szCs w:val="24"/>
        </w:rPr>
        <w:t xml:space="preserve"> </w:t>
      </w:r>
    </w:p>
    <w:p w:rsidR="009D1C5A" w:rsidRDefault="009D1C5A" w:rsidP="00A952E9">
      <w:pPr>
        <w:pStyle w:val="ListParagraph"/>
        <w:spacing w:after="0" w:line="480" w:lineRule="auto"/>
        <w:rPr>
          <w:rFonts w:ascii="Times New Roman" w:eastAsiaTheme="minorEastAsia" w:hAnsi="Times New Roman" w:cs="Times New Roman"/>
          <w:sz w:val="24"/>
          <w:szCs w:val="24"/>
        </w:rPr>
      </w:pPr>
    </w:p>
    <w:p w:rsidR="00D46FCC" w:rsidRPr="00A952E9" w:rsidRDefault="00D46FCC" w:rsidP="00A952E9">
      <w:pPr>
        <w:spacing w:after="0" w:line="480" w:lineRule="auto"/>
        <w:contextualSpacing/>
        <w:jc w:val="center"/>
        <w:rPr>
          <w:rFonts w:ascii="Times New Roman" w:eastAsiaTheme="minorEastAsia" w:hAnsi="Times New Roman" w:cs="Times New Roman"/>
          <w:b/>
          <w:sz w:val="24"/>
          <w:szCs w:val="24"/>
        </w:rPr>
      </w:pPr>
      <w:r w:rsidRPr="00A952E9">
        <w:rPr>
          <w:rFonts w:ascii="Times New Roman" w:eastAsiaTheme="minorEastAsia" w:hAnsi="Times New Roman" w:cs="Times New Roman"/>
          <w:b/>
          <w:sz w:val="24"/>
          <w:szCs w:val="24"/>
        </w:rPr>
        <w:t>Calculations/Results/Conclusions</w:t>
      </w:r>
    </w:p>
    <w:p w:rsidR="00A952E9" w:rsidRDefault="00D46FCC" w:rsidP="00A952E9">
      <w:pPr>
        <w:spacing w:after="0" w:line="480" w:lineRule="auto"/>
        <w:ind w:firstLine="720"/>
        <w:contextualSpacing/>
        <w:rPr>
          <w:rFonts w:ascii="Times New Roman" w:eastAsiaTheme="minorEastAsia" w:hAnsi="Times New Roman" w:cs="Times New Roman"/>
          <w:sz w:val="24"/>
          <w:szCs w:val="24"/>
        </w:rPr>
      </w:pPr>
      <w:r w:rsidRPr="00A952E9">
        <w:rPr>
          <w:rFonts w:ascii="Times New Roman" w:eastAsiaTheme="minorEastAsia" w:hAnsi="Times New Roman" w:cs="Times New Roman"/>
          <w:sz w:val="24"/>
          <w:szCs w:val="24"/>
        </w:rPr>
        <w:t xml:space="preserve">When </w:t>
      </w:r>
      <w:r w:rsidR="00A952E9" w:rsidRPr="00A952E9">
        <w:rPr>
          <w:rFonts w:ascii="Times New Roman" w:eastAsiaTheme="minorEastAsia" w:hAnsi="Times New Roman" w:cs="Times New Roman"/>
          <w:sz w:val="24"/>
          <w:szCs w:val="24"/>
        </w:rPr>
        <w:t>copper (</w:t>
      </w:r>
      <w:r w:rsidRPr="00A952E9">
        <w:rPr>
          <w:rFonts w:ascii="Times New Roman" w:eastAsiaTheme="minorEastAsia" w:hAnsi="Times New Roman" w:cs="Times New Roman"/>
          <w:sz w:val="24"/>
          <w:szCs w:val="24"/>
        </w:rPr>
        <w:t xml:space="preserve">ii) </w:t>
      </w:r>
      <w:proofErr w:type="spellStart"/>
      <w:r w:rsidRPr="00A952E9">
        <w:rPr>
          <w:rFonts w:ascii="Times New Roman" w:eastAsiaTheme="minorEastAsia" w:hAnsi="Times New Roman" w:cs="Times New Roman"/>
          <w:sz w:val="24"/>
          <w:szCs w:val="24"/>
        </w:rPr>
        <w:t>pentahydrate</w:t>
      </w:r>
      <w:proofErr w:type="spellEnd"/>
      <w:r w:rsidRPr="00A952E9">
        <w:rPr>
          <w:rFonts w:ascii="Times New Roman" w:eastAsiaTheme="minorEastAsia" w:hAnsi="Times New Roman" w:cs="Times New Roman"/>
          <w:sz w:val="24"/>
          <w:szCs w:val="24"/>
        </w:rPr>
        <w:t xml:space="preserve"> was heated, a change of color from pale blue to white was noticed </w:t>
      </w:r>
      <w:r w:rsidR="00907D34" w:rsidRPr="00A952E9">
        <w:rPr>
          <w:rFonts w:ascii="Times New Roman" w:eastAsiaTheme="minorEastAsia" w:hAnsi="Times New Roman" w:cs="Times New Roman"/>
          <w:sz w:val="24"/>
          <w:szCs w:val="24"/>
        </w:rPr>
        <w:t>on the residue as well as formation of vapor on the upper part of the test tube. Addition</w:t>
      </w:r>
      <w:r w:rsidRPr="00A952E9">
        <w:rPr>
          <w:rFonts w:ascii="Times New Roman" w:eastAsiaTheme="minorEastAsia" w:hAnsi="Times New Roman" w:cs="Times New Roman"/>
          <w:sz w:val="24"/>
          <w:szCs w:val="24"/>
        </w:rPr>
        <w:t xml:space="preserve"> of water to the anhydrous copper</w:t>
      </w:r>
      <w:r w:rsidR="00907D34" w:rsidRPr="00A952E9">
        <w:rPr>
          <w:rFonts w:ascii="Times New Roman" w:eastAsiaTheme="minorEastAsia" w:hAnsi="Times New Roman" w:cs="Times New Roman"/>
          <w:sz w:val="24"/>
          <w:szCs w:val="24"/>
        </w:rPr>
        <w:t xml:space="preserve"> (ii) sulfate leads to a blue solution indicating rehydration of the compound. However, this process is exothermic because the test tube becomes hot upon addition of water to the residue. Consequently, the energy absorbed during the endothermic thermal decomposition is released </w:t>
      </w:r>
      <w:r w:rsidR="00252E4D" w:rsidRPr="00A952E9">
        <w:rPr>
          <w:rFonts w:ascii="Times New Roman" w:eastAsiaTheme="minorEastAsia" w:hAnsi="Times New Roman" w:cs="Times New Roman"/>
          <w:sz w:val="24"/>
          <w:szCs w:val="24"/>
        </w:rPr>
        <w:t>during dehydration process.</w:t>
      </w:r>
    </w:p>
    <w:p w:rsidR="00A952E9" w:rsidRDefault="002D3747" w:rsidP="00A952E9">
      <w:pPr>
        <w:spacing w:after="0" w:line="480" w:lineRule="auto"/>
        <w:ind w:firstLine="720"/>
        <w:contextualSpacing/>
        <w:rPr>
          <w:rFonts w:ascii="Times New Roman" w:eastAsiaTheme="minorEastAsia" w:hAnsi="Times New Roman" w:cs="Times New Roman"/>
          <w:sz w:val="24"/>
          <w:szCs w:val="24"/>
        </w:rPr>
      </w:pPr>
      <w:r w:rsidRPr="00A952E9">
        <w:rPr>
          <w:rFonts w:ascii="Times New Roman" w:eastAsiaTheme="minorEastAsia" w:hAnsi="Times New Roman" w:cs="Times New Roman"/>
          <w:sz w:val="24"/>
          <w:szCs w:val="24"/>
        </w:rPr>
        <w:t xml:space="preserve">Sodium chloride is a white crystalline compound that didn’t change its color upon heating after a considerable amount of time. However, a slight deposition of moisture was observed on the upper part of the test tube. </w:t>
      </w:r>
      <w:r w:rsidR="00DB1AF2" w:rsidRPr="00A952E9">
        <w:rPr>
          <w:rFonts w:ascii="Times New Roman" w:eastAsiaTheme="minorEastAsia" w:hAnsi="Times New Roman" w:cs="Times New Roman"/>
          <w:sz w:val="24"/>
          <w:szCs w:val="24"/>
        </w:rPr>
        <w:t xml:space="preserve">When about 5ml of water was added to the residue, a colorless solution was formed after a thorough </w:t>
      </w:r>
      <w:proofErr w:type="gramStart"/>
      <w:r w:rsidR="00DB1AF2" w:rsidRPr="00A952E9">
        <w:rPr>
          <w:rFonts w:ascii="Times New Roman" w:eastAsiaTheme="minorEastAsia" w:hAnsi="Times New Roman" w:cs="Times New Roman"/>
          <w:sz w:val="24"/>
          <w:szCs w:val="24"/>
        </w:rPr>
        <w:t>stirring</w:t>
      </w:r>
      <w:proofErr w:type="gramEnd"/>
      <w:r w:rsidR="00DB1AF2" w:rsidRPr="00A952E9">
        <w:rPr>
          <w:rFonts w:ascii="Times New Roman" w:eastAsiaTheme="minorEastAsia" w:hAnsi="Times New Roman" w:cs="Times New Roman"/>
          <w:sz w:val="24"/>
          <w:szCs w:val="24"/>
        </w:rPr>
        <w:t xml:space="preserve"> with a glass rod. This meant that the compound is deliquescent since it didn’t restore its original color after rehydration.</w:t>
      </w:r>
      <w:r w:rsidR="00A952E9">
        <w:rPr>
          <w:rFonts w:ascii="Times New Roman" w:eastAsiaTheme="minorEastAsia" w:hAnsi="Times New Roman" w:cs="Times New Roman"/>
          <w:sz w:val="24"/>
          <w:szCs w:val="24"/>
        </w:rPr>
        <w:t xml:space="preserve"> </w:t>
      </w:r>
      <w:r w:rsidRPr="00A952E9">
        <w:rPr>
          <w:rFonts w:ascii="Times New Roman" w:eastAsiaTheme="minorEastAsia" w:hAnsi="Times New Roman" w:cs="Times New Roman"/>
          <w:sz w:val="24"/>
          <w:szCs w:val="24"/>
        </w:rPr>
        <w:t xml:space="preserve">Nickel sulfate is a yellow-green crystalline </w:t>
      </w:r>
      <w:r w:rsidR="00132A0F" w:rsidRPr="00A952E9">
        <w:rPr>
          <w:rFonts w:ascii="Times New Roman" w:eastAsiaTheme="minorEastAsia" w:hAnsi="Times New Roman" w:cs="Times New Roman"/>
          <w:sz w:val="24"/>
          <w:szCs w:val="24"/>
        </w:rPr>
        <w:t>solid that retains its color after combustion but some unpleasant fumes were emitted during combustion.</w:t>
      </w:r>
      <w:r w:rsidR="00DB1AF2" w:rsidRPr="00A952E9">
        <w:rPr>
          <w:rFonts w:ascii="Times New Roman" w:eastAsiaTheme="minorEastAsia" w:hAnsi="Times New Roman" w:cs="Times New Roman"/>
          <w:sz w:val="24"/>
          <w:szCs w:val="24"/>
        </w:rPr>
        <w:t xml:space="preserve"> A yellowish-green solution was formed after rehydration of nickel sulfate solution. </w:t>
      </w:r>
      <w:proofErr w:type="gramStart"/>
      <w:r w:rsidR="00DB1AF2" w:rsidRPr="00A952E9">
        <w:rPr>
          <w:rFonts w:ascii="Times New Roman" w:eastAsiaTheme="minorEastAsia" w:hAnsi="Times New Roman" w:cs="Times New Roman"/>
          <w:sz w:val="24"/>
          <w:szCs w:val="24"/>
        </w:rPr>
        <w:t xml:space="preserve">Thus, this compound </w:t>
      </w:r>
      <w:proofErr w:type="spellStart"/>
      <w:r w:rsidR="00DB1AF2" w:rsidRPr="00A952E9">
        <w:rPr>
          <w:rFonts w:ascii="Times New Roman" w:eastAsiaTheme="minorEastAsia" w:hAnsi="Times New Roman" w:cs="Times New Roman"/>
          <w:sz w:val="24"/>
          <w:szCs w:val="24"/>
        </w:rPr>
        <w:t>s</w:t>
      </w:r>
      <w:proofErr w:type="spellEnd"/>
      <w:r w:rsidR="00DB1AF2" w:rsidRPr="00A952E9">
        <w:rPr>
          <w:rFonts w:ascii="Times New Roman" w:eastAsiaTheme="minorEastAsia" w:hAnsi="Times New Roman" w:cs="Times New Roman"/>
          <w:sz w:val="24"/>
          <w:szCs w:val="24"/>
        </w:rPr>
        <w:t xml:space="preserve"> a hydrate.</w:t>
      </w:r>
      <w:proofErr w:type="gramEnd"/>
      <w:r w:rsidR="00A952E9">
        <w:rPr>
          <w:rFonts w:ascii="Times New Roman" w:eastAsiaTheme="minorEastAsia" w:hAnsi="Times New Roman" w:cs="Times New Roman"/>
          <w:sz w:val="24"/>
          <w:szCs w:val="24"/>
        </w:rPr>
        <w:t xml:space="preserve"> </w:t>
      </w:r>
      <w:r w:rsidR="00132A0F" w:rsidRPr="00A952E9">
        <w:rPr>
          <w:rFonts w:ascii="Times New Roman" w:eastAsiaTheme="minorEastAsia" w:hAnsi="Times New Roman" w:cs="Times New Roman"/>
          <w:sz w:val="24"/>
          <w:szCs w:val="24"/>
        </w:rPr>
        <w:t>Cobalt (ii) chloride is a purple crystalline solid that turns to sky-blue upon heating indicating significant chemical change.</w:t>
      </w:r>
      <w:r w:rsidR="00A952E9">
        <w:rPr>
          <w:rFonts w:ascii="Times New Roman" w:eastAsiaTheme="minorEastAsia" w:hAnsi="Times New Roman" w:cs="Times New Roman"/>
          <w:sz w:val="24"/>
          <w:szCs w:val="24"/>
        </w:rPr>
        <w:t xml:space="preserve"> </w:t>
      </w:r>
      <w:r w:rsidR="00DD0728" w:rsidRPr="00A952E9">
        <w:rPr>
          <w:rFonts w:ascii="Times New Roman" w:eastAsiaTheme="minorEastAsia" w:hAnsi="Times New Roman" w:cs="Times New Roman"/>
          <w:sz w:val="24"/>
          <w:szCs w:val="24"/>
        </w:rPr>
        <w:t xml:space="preserve">The sky-blue residue dissolved upon rehydration and turns to a purple solution. Hence this salt is a hydrate.  </w:t>
      </w:r>
      <w:r w:rsidR="00A16FF7" w:rsidRPr="00A952E9">
        <w:rPr>
          <w:rFonts w:ascii="Times New Roman" w:eastAsiaTheme="minorEastAsia" w:hAnsi="Times New Roman" w:cs="Times New Roman"/>
          <w:sz w:val="24"/>
          <w:szCs w:val="24"/>
        </w:rPr>
        <w:t>Copper (ii) chloride sample is a blue-green in its hydrate state but changes to yellowish brown after ultimate heating.</w:t>
      </w:r>
      <w:r w:rsidR="00DD0728" w:rsidRPr="00A952E9">
        <w:rPr>
          <w:rFonts w:ascii="Times New Roman" w:eastAsiaTheme="minorEastAsia" w:hAnsi="Times New Roman" w:cs="Times New Roman"/>
          <w:sz w:val="24"/>
          <w:szCs w:val="24"/>
        </w:rPr>
        <w:t xml:space="preserve"> Formation of a blue-green solution was observed confirming that Copper (ii) chloride s a hydrate. </w:t>
      </w:r>
    </w:p>
    <w:p w:rsidR="00723195" w:rsidRPr="00A952E9" w:rsidRDefault="00723195" w:rsidP="00A952E9">
      <w:pPr>
        <w:spacing w:after="0" w:line="480" w:lineRule="auto"/>
        <w:ind w:firstLine="720"/>
        <w:contextualSpacing/>
        <w:rPr>
          <w:rFonts w:ascii="Times New Roman" w:eastAsiaTheme="minorEastAsia" w:hAnsi="Times New Roman" w:cs="Times New Roman"/>
          <w:sz w:val="24"/>
          <w:szCs w:val="24"/>
        </w:rPr>
      </w:pPr>
      <w:r w:rsidRPr="00A952E9">
        <w:rPr>
          <w:rFonts w:ascii="Times New Roman" w:eastAsiaTheme="minorEastAsia" w:hAnsi="Times New Roman" w:cs="Times New Roman"/>
          <w:sz w:val="24"/>
          <w:szCs w:val="24"/>
        </w:rPr>
        <w:t>Aluminum sulfate is a white crystalline solid and it retains its color after thorough combustion.</w:t>
      </w:r>
      <w:r w:rsidR="00A952E9">
        <w:rPr>
          <w:rFonts w:ascii="Times New Roman" w:eastAsiaTheme="minorEastAsia" w:hAnsi="Times New Roman" w:cs="Times New Roman"/>
          <w:sz w:val="24"/>
          <w:szCs w:val="24"/>
        </w:rPr>
        <w:t xml:space="preserve"> </w:t>
      </w:r>
      <w:r w:rsidR="00DD0728" w:rsidRPr="00A952E9">
        <w:rPr>
          <w:rFonts w:ascii="Times New Roman" w:eastAsiaTheme="minorEastAsia" w:hAnsi="Times New Roman" w:cs="Times New Roman"/>
          <w:sz w:val="24"/>
          <w:szCs w:val="24"/>
        </w:rPr>
        <w:t>Aluminum sulfate residue dissolved to form a colorless solution</w:t>
      </w:r>
      <w:r w:rsidR="00225EA3" w:rsidRPr="00A952E9">
        <w:rPr>
          <w:rFonts w:ascii="Times New Roman" w:eastAsiaTheme="minorEastAsia" w:hAnsi="Times New Roman" w:cs="Times New Roman"/>
          <w:sz w:val="24"/>
          <w:szCs w:val="24"/>
        </w:rPr>
        <w:t>, thus a hydrate salt.</w:t>
      </w:r>
      <w:r w:rsidR="00A952E9">
        <w:rPr>
          <w:rFonts w:ascii="Times New Roman" w:eastAsiaTheme="minorEastAsia" w:hAnsi="Times New Roman" w:cs="Times New Roman"/>
          <w:sz w:val="24"/>
          <w:szCs w:val="24"/>
        </w:rPr>
        <w:t xml:space="preserve">   </w:t>
      </w:r>
      <w:r w:rsidRPr="00A952E9">
        <w:rPr>
          <w:rFonts w:ascii="Times New Roman" w:eastAsiaTheme="minorEastAsia" w:hAnsi="Times New Roman" w:cs="Times New Roman"/>
          <w:sz w:val="24"/>
          <w:szCs w:val="24"/>
        </w:rPr>
        <w:t xml:space="preserve">Table sugar which is a white crystalline solid </w:t>
      </w:r>
      <w:r w:rsidR="00225EA3" w:rsidRPr="00A952E9">
        <w:rPr>
          <w:rFonts w:ascii="Times New Roman" w:eastAsiaTheme="minorEastAsia" w:hAnsi="Times New Roman" w:cs="Times New Roman"/>
          <w:sz w:val="24"/>
          <w:szCs w:val="24"/>
        </w:rPr>
        <w:t xml:space="preserve">turns to a brownish molten </w:t>
      </w:r>
      <w:r w:rsidRPr="00A952E9">
        <w:rPr>
          <w:rFonts w:ascii="Times New Roman" w:eastAsiaTheme="minorEastAsia" w:hAnsi="Times New Roman" w:cs="Times New Roman"/>
          <w:sz w:val="24"/>
          <w:szCs w:val="24"/>
        </w:rPr>
        <w:t>solid when heated.</w:t>
      </w:r>
      <w:r w:rsidR="00225EA3" w:rsidRPr="00A952E9">
        <w:rPr>
          <w:rFonts w:ascii="Times New Roman" w:eastAsiaTheme="minorEastAsia" w:hAnsi="Times New Roman" w:cs="Times New Roman"/>
          <w:sz w:val="24"/>
          <w:szCs w:val="24"/>
        </w:rPr>
        <w:t xml:space="preserve"> Rehydration of the combustion’s residue of sugar portrayed deliquescent properties since the brownish product didn’t restore it</w:t>
      </w:r>
      <w:r w:rsidR="00A952E9">
        <w:rPr>
          <w:rFonts w:ascii="Times New Roman" w:eastAsiaTheme="minorEastAsia" w:hAnsi="Times New Roman" w:cs="Times New Roman"/>
          <w:sz w:val="24"/>
          <w:szCs w:val="24"/>
        </w:rPr>
        <w:t xml:space="preserve">s original white color.  </w:t>
      </w:r>
      <w:r w:rsidRPr="00A952E9">
        <w:rPr>
          <w:rFonts w:ascii="Times New Roman" w:eastAsiaTheme="minorEastAsia" w:hAnsi="Times New Roman" w:cs="Times New Roman"/>
          <w:sz w:val="24"/>
          <w:szCs w:val="24"/>
        </w:rPr>
        <w:t xml:space="preserve">Potassium </w:t>
      </w:r>
      <w:r w:rsidR="001A530A" w:rsidRPr="00A952E9">
        <w:rPr>
          <w:rFonts w:ascii="Times New Roman" w:eastAsiaTheme="minorEastAsia" w:hAnsi="Times New Roman" w:cs="Times New Roman"/>
          <w:sz w:val="24"/>
          <w:szCs w:val="24"/>
        </w:rPr>
        <w:t>dichr</w:t>
      </w:r>
      <w:r w:rsidRPr="00A952E9">
        <w:rPr>
          <w:rFonts w:ascii="Times New Roman" w:eastAsiaTheme="minorEastAsia" w:hAnsi="Times New Roman" w:cs="Times New Roman"/>
          <w:sz w:val="24"/>
          <w:szCs w:val="24"/>
        </w:rPr>
        <w:t xml:space="preserve">omate </w:t>
      </w:r>
      <w:r w:rsidR="001A530A" w:rsidRPr="00A952E9">
        <w:rPr>
          <w:rFonts w:ascii="Times New Roman" w:eastAsiaTheme="minorEastAsia" w:hAnsi="Times New Roman" w:cs="Times New Roman"/>
          <w:sz w:val="24"/>
          <w:szCs w:val="24"/>
        </w:rPr>
        <w:t>is a crystalline ionic solid that exhibits red-orange color and it retains its color after combustion.</w:t>
      </w:r>
      <w:r w:rsidR="00225EA3" w:rsidRPr="00A952E9">
        <w:rPr>
          <w:rFonts w:ascii="Times New Roman" w:eastAsiaTheme="minorEastAsia" w:hAnsi="Times New Roman" w:cs="Times New Roman"/>
          <w:sz w:val="24"/>
          <w:szCs w:val="24"/>
        </w:rPr>
        <w:t xml:space="preserve"> Red-orange solution was formed upon rehydration of Potassium dichromate residue, thus confirming its efflorescent properties.   </w:t>
      </w:r>
    </w:p>
    <w:p w:rsidR="00A16FF7" w:rsidRDefault="00A16FF7" w:rsidP="00A952E9">
      <w:pPr>
        <w:pStyle w:val="ListParagraph"/>
        <w:spacing w:after="0" w:line="480" w:lineRule="auto"/>
        <w:rPr>
          <w:rFonts w:ascii="Times New Roman" w:eastAsiaTheme="minorEastAsia" w:hAnsi="Times New Roman" w:cs="Times New Roman"/>
          <w:b/>
          <w:sz w:val="24"/>
          <w:szCs w:val="24"/>
        </w:rPr>
      </w:pPr>
    </w:p>
    <w:p w:rsidR="00132A0F" w:rsidRDefault="00132A0F" w:rsidP="00A952E9">
      <w:pPr>
        <w:pStyle w:val="ListParagraph"/>
        <w:spacing w:after="0" w:line="480" w:lineRule="auto"/>
        <w:rPr>
          <w:rFonts w:ascii="Times New Roman" w:eastAsiaTheme="minorEastAsia" w:hAnsi="Times New Roman" w:cs="Times New Roman"/>
          <w:b/>
          <w:sz w:val="24"/>
          <w:szCs w:val="24"/>
        </w:rPr>
      </w:pPr>
    </w:p>
    <w:p w:rsidR="00D46FCC" w:rsidRPr="00D46FCC" w:rsidRDefault="00D46FCC" w:rsidP="00A952E9">
      <w:pPr>
        <w:pStyle w:val="ListParagraph"/>
        <w:spacing w:after="0" w:line="480"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p>
    <w:p w:rsidR="00316F20" w:rsidRDefault="00316F20" w:rsidP="00A952E9">
      <w:pPr>
        <w:spacing w:after="0" w:line="480" w:lineRule="auto"/>
        <w:contextualSpacing/>
        <w:rPr>
          <w:rFonts w:ascii="Times New Roman" w:eastAsiaTheme="minorEastAsia" w:hAnsi="Times New Roman" w:cs="Times New Roman"/>
          <w:b/>
          <w:sz w:val="24"/>
          <w:szCs w:val="24"/>
        </w:rPr>
      </w:pPr>
    </w:p>
    <w:p w:rsidR="00FE3618" w:rsidRPr="005D5526" w:rsidRDefault="00FE3618" w:rsidP="00A952E9">
      <w:pPr>
        <w:spacing w:after="0" w:line="480" w:lineRule="auto"/>
        <w:contextualSpacing/>
        <w:rPr>
          <w:rFonts w:ascii="Times New Roman" w:hAnsi="Times New Roman" w:cs="Times New Roman"/>
          <w:b/>
          <w:sz w:val="24"/>
          <w:szCs w:val="24"/>
        </w:rPr>
      </w:pPr>
    </w:p>
    <w:sectPr w:rsidR="00FE3618" w:rsidRPr="005D55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3FD" w:rsidRDefault="00BB13FD" w:rsidP="00AA251E">
      <w:pPr>
        <w:spacing w:after="0" w:line="240" w:lineRule="auto"/>
      </w:pPr>
      <w:r>
        <w:separator/>
      </w:r>
    </w:p>
  </w:endnote>
  <w:endnote w:type="continuationSeparator" w:id="0">
    <w:p w:rsidR="00BB13FD" w:rsidRDefault="00BB13FD" w:rsidP="00AA2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3FD" w:rsidRDefault="00BB13FD" w:rsidP="00AA251E">
      <w:pPr>
        <w:spacing w:after="0" w:line="240" w:lineRule="auto"/>
      </w:pPr>
      <w:r>
        <w:separator/>
      </w:r>
    </w:p>
  </w:footnote>
  <w:footnote w:type="continuationSeparator" w:id="0">
    <w:p w:rsidR="00BB13FD" w:rsidRDefault="00BB13FD" w:rsidP="00AA25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58AB"/>
    <w:multiLevelType w:val="hybridMultilevel"/>
    <w:tmpl w:val="E4A63C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E178B6"/>
    <w:multiLevelType w:val="hybridMultilevel"/>
    <w:tmpl w:val="416C41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243F86"/>
    <w:multiLevelType w:val="hybridMultilevel"/>
    <w:tmpl w:val="8676DF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C515C4"/>
    <w:multiLevelType w:val="hybridMultilevel"/>
    <w:tmpl w:val="4ED479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0E0"/>
    <w:rsid w:val="00085C28"/>
    <w:rsid w:val="000F70E0"/>
    <w:rsid w:val="00111511"/>
    <w:rsid w:val="00132A0F"/>
    <w:rsid w:val="001A530A"/>
    <w:rsid w:val="00225EA3"/>
    <w:rsid w:val="00247E99"/>
    <w:rsid w:val="00252E4D"/>
    <w:rsid w:val="002D3747"/>
    <w:rsid w:val="00316F20"/>
    <w:rsid w:val="003A2B15"/>
    <w:rsid w:val="005D5526"/>
    <w:rsid w:val="00641253"/>
    <w:rsid w:val="00723195"/>
    <w:rsid w:val="007765B7"/>
    <w:rsid w:val="007A1F22"/>
    <w:rsid w:val="00907D34"/>
    <w:rsid w:val="00930CE5"/>
    <w:rsid w:val="00972F12"/>
    <w:rsid w:val="00981711"/>
    <w:rsid w:val="009D1C5A"/>
    <w:rsid w:val="00A16FF7"/>
    <w:rsid w:val="00A804C3"/>
    <w:rsid w:val="00A952E9"/>
    <w:rsid w:val="00AA251E"/>
    <w:rsid w:val="00B65DB8"/>
    <w:rsid w:val="00BB13FD"/>
    <w:rsid w:val="00CF3530"/>
    <w:rsid w:val="00D46FCC"/>
    <w:rsid w:val="00DA5FF5"/>
    <w:rsid w:val="00DB1AF2"/>
    <w:rsid w:val="00DD0728"/>
    <w:rsid w:val="00FC6490"/>
    <w:rsid w:val="00FE3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F12"/>
    <w:pPr>
      <w:ind w:left="720"/>
      <w:contextualSpacing/>
    </w:pPr>
  </w:style>
  <w:style w:type="character" w:styleId="PlaceholderText">
    <w:name w:val="Placeholder Text"/>
    <w:basedOn w:val="DefaultParagraphFont"/>
    <w:uiPriority w:val="99"/>
    <w:semiHidden/>
    <w:rsid w:val="00930CE5"/>
    <w:rPr>
      <w:color w:val="808080"/>
    </w:rPr>
  </w:style>
  <w:style w:type="paragraph" w:styleId="Header">
    <w:name w:val="header"/>
    <w:basedOn w:val="Normal"/>
    <w:link w:val="HeaderChar"/>
    <w:uiPriority w:val="99"/>
    <w:unhideWhenUsed/>
    <w:rsid w:val="00AA2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51E"/>
  </w:style>
  <w:style w:type="paragraph" w:styleId="Footer">
    <w:name w:val="footer"/>
    <w:basedOn w:val="Normal"/>
    <w:link w:val="FooterChar"/>
    <w:uiPriority w:val="99"/>
    <w:unhideWhenUsed/>
    <w:rsid w:val="00AA2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51E"/>
  </w:style>
  <w:style w:type="paragraph" w:styleId="BalloonText">
    <w:name w:val="Balloon Text"/>
    <w:basedOn w:val="Normal"/>
    <w:link w:val="BalloonTextChar"/>
    <w:uiPriority w:val="99"/>
    <w:semiHidden/>
    <w:unhideWhenUsed/>
    <w:rsid w:val="00A952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2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F12"/>
    <w:pPr>
      <w:ind w:left="720"/>
      <w:contextualSpacing/>
    </w:pPr>
  </w:style>
  <w:style w:type="character" w:styleId="PlaceholderText">
    <w:name w:val="Placeholder Text"/>
    <w:basedOn w:val="DefaultParagraphFont"/>
    <w:uiPriority w:val="99"/>
    <w:semiHidden/>
    <w:rsid w:val="00930CE5"/>
    <w:rPr>
      <w:color w:val="808080"/>
    </w:rPr>
  </w:style>
  <w:style w:type="paragraph" w:styleId="Header">
    <w:name w:val="header"/>
    <w:basedOn w:val="Normal"/>
    <w:link w:val="HeaderChar"/>
    <w:uiPriority w:val="99"/>
    <w:unhideWhenUsed/>
    <w:rsid w:val="00AA2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51E"/>
  </w:style>
  <w:style w:type="paragraph" w:styleId="Footer">
    <w:name w:val="footer"/>
    <w:basedOn w:val="Normal"/>
    <w:link w:val="FooterChar"/>
    <w:uiPriority w:val="99"/>
    <w:unhideWhenUsed/>
    <w:rsid w:val="00AA2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51E"/>
  </w:style>
  <w:style w:type="paragraph" w:styleId="BalloonText">
    <w:name w:val="Balloon Text"/>
    <w:basedOn w:val="Normal"/>
    <w:link w:val="BalloonTextChar"/>
    <w:uiPriority w:val="99"/>
    <w:semiHidden/>
    <w:unhideWhenUsed/>
    <w:rsid w:val="00A952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2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2021-06-05T11:30:00Z</dcterms:created>
  <dcterms:modified xsi:type="dcterms:W3CDTF">2021-06-05T11:30:00Z</dcterms:modified>
</cp:coreProperties>
</file>